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03" w:rsidRPr="00BA5607" w:rsidRDefault="00F91F03" w:rsidP="003766FE">
      <w:pPr>
        <w:pStyle w:val="a3"/>
        <w:rPr>
          <w:rFonts w:ascii="PF Bulletin Sans Pro" w:hAnsi="PF Bulletin Sans Pro" w:cs="Arial"/>
          <w:b/>
          <w:color w:val="E36C0A" w:themeColor="accent6" w:themeShade="BF"/>
        </w:rPr>
      </w:pPr>
      <w:r w:rsidRPr="003766FE">
        <w:rPr>
          <w:rFonts w:ascii="PF Bulletin Sans Pro" w:hAnsi="PF Bulletin Sans Pro" w:cs="Arial"/>
          <w:b/>
          <w:color w:val="E36C0A" w:themeColor="accent6" w:themeShade="BF"/>
          <w:lang w:val="uk-UA"/>
        </w:rPr>
        <w:t>Порів</w:t>
      </w:r>
      <w:r w:rsidR="003E23D1" w:rsidRPr="003766FE">
        <w:rPr>
          <w:rFonts w:ascii="PF Bulletin Sans Pro" w:hAnsi="PF Bulletin Sans Pro" w:cs="Arial"/>
          <w:b/>
          <w:color w:val="E36C0A" w:themeColor="accent6" w:themeShade="BF"/>
          <w:lang w:val="uk-UA"/>
        </w:rPr>
        <w:t>няльні</w:t>
      </w:r>
      <w:r w:rsidR="003766FE" w:rsidRPr="003766FE">
        <w:rPr>
          <w:rFonts w:ascii="PF Bulletin Sans Pro" w:hAnsi="PF Bulletin Sans Pro" w:cs="Arial"/>
          <w:b/>
          <w:color w:val="E36C0A" w:themeColor="accent6" w:themeShade="BF"/>
          <w:lang w:val="uk-UA"/>
        </w:rPr>
        <w:t xml:space="preserve"> </w:t>
      </w:r>
      <w:r w:rsidR="003E23D1" w:rsidRPr="003766FE">
        <w:rPr>
          <w:rFonts w:ascii="PF Bulletin Sans Pro" w:hAnsi="PF Bulletin Sans Pro" w:cs="Arial"/>
          <w:b/>
          <w:color w:val="E36C0A" w:themeColor="accent6" w:themeShade="BF"/>
          <w:lang w:val="uk-UA"/>
        </w:rPr>
        <w:t>показники на прикладі</w:t>
      </w:r>
      <w:r w:rsidR="003766FE" w:rsidRPr="003766FE">
        <w:rPr>
          <w:rFonts w:ascii="PF Bulletin Sans Pro" w:hAnsi="PF Bulletin Sans Pro" w:cs="Arial"/>
          <w:b/>
          <w:color w:val="E36C0A" w:themeColor="accent6" w:themeShade="BF"/>
          <w:lang w:val="uk-UA"/>
        </w:rPr>
        <w:t xml:space="preserve"> 1 </w:t>
      </w:r>
      <w:r w:rsidRPr="003766FE">
        <w:rPr>
          <w:rFonts w:ascii="PF Bulletin Sans Pro" w:hAnsi="PF Bulletin Sans Pro" w:cs="Arial"/>
          <w:b/>
          <w:color w:val="E36C0A" w:themeColor="accent6" w:themeShade="BF"/>
          <w:lang w:val="uk-UA"/>
        </w:rPr>
        <w:t>кімнатної</w:t>
      </w:r>
      <w:r w:rsidR="003766FE" w:rsidRPr="003766FE">
        <w:rPr>
          <w:rFonts w:ascii="PF Bulletin Sans Pro" w:hAnsi="PF Bulletin Sans Pro" w:cs="Arial"/>
          <w:b/>
          <w:color w:val="E36C0A" w:themeColor="accent6" w:themeShade="BF"/>
          <w:lang w:val="uk-UA"/>
        </w:rPr>
        <w:t xml:space="preserve"> </w:t>
      </w:r>
      <w:r w:rsidRPr="003766FE">
        <w:rPr>
          <w:rFonts w:ascii="PF Bulletin Sans Pro" w:hAnsi="PF Bulletin Sans Pro" w:cs="Arial"/>
          <w:b/>
          <w:color w:val="E36C0A" w:themeColor="accent6" w:themeShade="BF"/>
          <w:lang w:val="uk-UA"/>
        </w:rPr>
        <w:t>квартири</w:t>
      </w:r>
      <w:r w:rsidR="00BA5607" w:rsidRPr="00BA5607">
        <w:rPr>
          <w:rFonts w:ascii="PF Bulletin Sans Pro" w:hAnsi="PF Bulletin Sans Pro" w:cs="Arial"/>
          <w:b/>
          <w:color w:val="E36C0A" w:themeColor="accent6" w:themeShade="BF"/>
        </w:rPr>
        <w:t xml:space="preserve"> 30 м²</w:t>
      </w:r>
    </w:p>
    <w:p w:rsidR="00F91F03" w:rsidRPr="003766FE" w:rsidRDefault="00C4712A" w:rsidP="00F91F03">
      <w:pPr>
        <w:pStyle w:val="a3"/>
        <w:rPr>
          <w:rFonts w:ascii="PF Bulletin Sans Pro" w:hAnsi="PF Bulletin Sans Pro" w:cs="Arial"/>
          <w:sz w:val="22"/>
          <w:szCs w:val="22"/>
          <w:lang w:val="uk-UA"/>
        </w:rPr>
      </w:pPr>
      <w:r w:rsidRPr="003766FE">
        <w:rPr>
          <w:rFonts w:ascii="PF Bulletin Sans Pro" w:hAnsi="PF Bulletin Sans Pro" w:cs="Arial"/>
          <w:sz w:val="22"/>
          <w:szCs w:val="22"/>
          <w:lang w:val="uk-UA"/>
        </w:rPr>
        <w:t>Давайте розглянемо наш досвід встановлення індиві</w:t>
      </w:r>
      <w:r w:rsidR="003766FE">
        <w:rPr>
          <w:rFonts w:ascii="PF Bulletin Sans Pro" w:hAnsi="PF Bulletin Sans Pro" w:cs="Arial"/>
          <w:sz w:val="22"/>
          <w:szCs w:val="22"/>
          <w:lang w:val="uk-UA"/>
        </w:rPr>
        <w:t xml:space="preserve">дуальних систем електроопалення. </w:t>
      </w:r>
      <w:r w:rsidR="00F91F03" w:rsidRPr="003766FE">
        <w:rPr>
          <w:rFonts w:ascii="PF Bulletin Sans Pro" w:hAnsi="PF Bulletin Sans Pro" w:cs="Arial"/>
          <w:sz w:val="22"/>
          <w:szCs w:val="22"/>
          <w:lang w:val="uk-UA"/>
        </w:rPr>
        <w:t>Потенційного</w:t>
      </w:r>
      <w:r w:rsidR="003766FE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="00F91F03" w:rsidRPr="003766FE">
        <w:rPr>
          <w:rFonts w:ascii="PF Bulletin Sans Pro" w:hAnsi="PF Bulletin Sans Pro" w:cs="Arial"/>
          <w:sz w:val="22"/>
          <w:szCs w:val="22"/>
          <w:lang w:val="uk-UA"/>
        </w:rPr>
        <w:t>покуп</w:t>
      </w:r>
      <w:r w:rsidR="00E3564D" w:rsidRPr="003766FE">
        <w:rPr>
          <w:rFonts w:ascii="PF Bulletin Sans Pro" w:hAnsi="PF Bulletin Sans Pro" w:cs="Arial"/>
          <w:sz w:val="22"/>
          <w:szCs w:val="22"/>
          <w:lang w:val="uk-UA"/>
        </w:rPr>
        <w:t>ця при виборі</w:t>
      </w:r>
      <w:r w:rsidR="003766FE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="00E3564D" w:rsidRPr="003766FE">
        <w:rPr>
          <w:rFonts w:ascii="PF Bulletin Sans Pro" w:hAnsi="PF Bulletin Sans Pro" w:cs="Arial"/>
          <w:sz w:val="22"/>
          <w:szCs w:val="22"/>
          <w:lang w:val="uk-UA"/>
        </w:rPr>
        <w:t>обігрівачів</w:t>
      </w:r>
      <w:r w:rsidR="003766FE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="00E3564D" w:rsidRPr="003766FE">
        <w:rPr>
          <w:rFonts w:ascii="PF Bulletin Sans Pro" w:hAnsi="PF Bulletin Sans Pro" w:cs="Arial"/>
          <w:sz w:val="22"/>
          <w:szCs w:val="22"/>
          <w:lang w:val="uk-UA"/>
        </w:rPr>
        <w:t>переважно</w:t>
      </w:r>
      <w:r w:rsidR="003766FE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="00F91F03" w:rsidRPr="003766FE">
        <w:rPr>
          <w:rFonts w:ascii="PF Bulletin Sans Pro" w:hAnsi="PF Bulletin Sans Pro" w:cs="Arial"/>
          <w:b/>
          <w:sz w:val="22"/>
          <w:szCs w:val="22"/>
          <w:lang w:val="uk-UA"/>
        </w:rPr>
        <w:t>цікавлять два основних</w:t>
      </w:r>
      <w:r w:rsidR="003766FE">
        <w:rPr>
          <w:rFonts w:ascii="PF Bulletin Sans Pro" w:hAnsi="PF Bulletin Sans Pro" w:cs="Arial"/>
          <w:b/>
          <w:sz w:val="22"/>
          <w:szCs w:val="22"/>
          <w:lang w:val="uk-UA"/>
        </w:rPr>
        <w:t xml:space="preserve"> </w:t>
      </w:r>
      <w:r w:rsidR="00F91F03" w:rsidRPr="003766FE">
        <w:rPr>
          <w:rFonts w:ascii="PF Bulletin Sans Pro" w:hAnsi="PF Bulletin Sans Pro" w:cs="Arial"/>
          <w:b/>
          <w:sz w:val="22"/>
          <w:szCs w:val="22"/>
          <w:lang w:val="uk-UA"/>
        </w:rPr>
        <w:t xml:space="preserve">питання: </w:t>
      </w:r>
    </w:p>
    <w:p w:rsidR="00F91F03" w:rsidRPr="003766FE" w:rsidRDefault="00F91F03" w:rsidP="00331D48">
      <w:pPr>
        <w:pStyle w:val="a3"/>
        <w:spacing w:before="0" w:beforeAutospacing="0" w:after="0" w:afterAutospacing="0"/>
        <w:rPr>
          <w:rFonts w:ascii="PF Bulletin Sans Pro" w:hAnsi="PF Bulletin Sans Pro" w:cs="Arial"/>
          <w:b/>
          <w:i/>
          <w:sz w:val="22"/>
          <w:szCs w:val="22"/>
          <w:lang w:val="uk-UA"/>
        </w:rPr>
      </w:pPr>
      <w:r w:rsidRPr="003766FE">
        <w:rPr>
          <w:rFonts w:ascii="PF Bulletin Sans Pro" w:hAnsi="PF Bulletin Sans Pro" w:cs="Arial"/>
          <w:b/>
          <w:i/>
          <w:sz w:val="22"/>
          <w:szCs w:val="22"/>
          <w:lang w:val="uk-UA"/>
        </w:rPr>
        <w:t xml:space="preserve">1. </w:t>
      </w:r>
      <w:r w:rsidR="00E3564D" w:rsidRPr="003766FE">
        <w:rPr>
          <w:rFonts w:ascii="PF Bulletin Sans Pro" w:hAnsi="PF Bulletin Sans Pro" w:cs="Arial"/>
          <w:b/>
          <w:i/>
          <w:sz w:val="22"/>
          <w:szCs w:val="22"/>
          <w:lang w:val="uk-UA"/>
        </w:rPr>
        <w:t>Капітальні затрати на встановлення системи опалення.</w:t>
      </w:r>
    </w:p>
    <w:p w:rsidR="00F91F03" w:rsidRPr="003766FE" w:rsidRDefault="00E3564D" w:rsidP="00331D48">
      <w:pPr>
        <w:pStyle w:val="a3"/>
        <w:spacing w:before="0" w:beforeAutospacing="0" w:after="0" w:afterAutospacing="0"/>
        <w:rPr>
          <w:rFonts w:ascii="PF Bulletin Sans Pro" w:hAnsi="PF Bulletin Sans Pro" w:cs="Arial"/>
          <w:b/>
          <w:i/>
          <w:sz w:val="22"/>
          <w:szCs w:val="22"/>
          <w:lang w:val="uk-UA"/>
        </w:rPr>
      </w:pPr>
      <w:r w:rsidRPr="003766FE">
        <w:rPr>
          <w:rFonts w:ascii="PF Bulletin Sans Pro" w:hAnsi="PF Bulletin Sans Pro" w:cs="Arial"/>
          <w:b/>
          <w:i/>
          <w:sz w:val="22"/>
          <w:szCs w:val="22"/>
          <w:lang w:val="uk-UA"/>
        </w:rPr>
        <w:t>2. Е</w:t>
      </w:r>
      <w:r w:rsidR="00F91F03" w:rsidRPr="003766FE">
        <w:rPr>
          <w:rFonts w:ascii="PF Bulletin Sans Pro" w:hAnsi="PF Bulletin Sans Pro" w:cs="Arial"/>
          <w:b/>
          <w:i/>
          <w:sz w:val="22"/>
          <w:szCs w:val="22"/>
          <w:lang w:val="uk-UA"/>
        </w:rPr>
        <w:t>ксплуатаційні</w:t>
      </w:r>
      <w:r w:rsidR="003766FE">
        <w:rPr>
          <w:rFonts w:ascii="PF Bulletin Sans Pro" w:hAnsi="PF Bulletin Sans Pro" w:cs="Arial"/>
          <w:b/>
          <w:i/>
          <w:sz w:val="22"/>
          <w:szCs w:val="22"/>
          <w:lang w:val="uk-UA"/>
        </w:rPr>
        <w:t xml:space="preserve"> </w:t>
      </w:r>
      <w:r w:rsidR="00F91F03" w:rsidRPr="003766FE">
        <w:rPr>
          <w:rFonts w:ascii="PF Bulletin Sans Pro" w:hAnsi="PF Bulletin Sans Pro" w:cs="Arial"/>
          <w:b/>
          <w:i/>
          <w:sz w:val="22"/>
          <w:szCs w:val="22"/>
          <w:lang w:val="uk-UA"/>
        </w:rPr>
        <w:t>витрати</w:t>
      </w:r>
      <w:r w:rsidRPr="003766FE">
        <w:rPr>
          <w:rFonts w:ascii="PF Bulletin Sans Pro" w:hAnsi="PF Bulletin Sans Pro" w:cs="Arial"/>
          <w:b/>
          <w:i/>
          <w:sz w:val="22"/>
          <w:szCs w:val="22"/>
          <w:lang w:val="uk-UA"/>
        </w:rPr>
        <w:t xml:space="preserve"> в опалювальний сезон</w:t>
      </w:r>
      <w:r w:rsidR="00F91F03" w:rsidRPr="003766FE">
        <w:rPr>
          <w:rFonts w:ascii="PF Bulletin Sans Pro" w:hAnsi="PF Bulletin Sans Pro" w:cs="Arial"/>
          <w:b/>
          <w:i/>
          <w:sz w:val="22"/>
          <w:szCs w:val="22"/>
          <w:lang w:val="uk-UA"/>
        </w:rPr>
        <w:t xml:space="preserve">. </w:t>
      </w:r>
    </w:p>
    <w:p w:rsidR="00F91F03" w:rsidRPr="003766FE" w:rsidRDefault="00BE1FDA" w:rsidP="00F91F03">
      <w:pPr>
        <w:pStyle w:val="a3"/>
        <w:rPr>
          <w:rFonts w:ascii="PF Bulletin Sans Pro" w:hAnsi="PF Bulletin Sans Pro" w:cs="Arial"/>
          <w:sz w:val="22"/>
          <w:szCs w:val="22"/>
          <w:lang w:val="uk-UA"/>
        </w:rPr>
      </w:pPr>
      <w:r w:rsidRPr="003766FE">
        <w:rPr>
          <w:rFonts w:ascii="PF Bulletin Sans Pro" w:hAnsi="PF Bulletin Sans Pro" w:cs="Arial"/>
          <w:sz w:val="22"/>
          <w:szCs w:val="22"/>
          <w:lang w:val="uk-UA"/>
        </w:rPr>
        <w:t>В середньому, без приладу обліку</w:t>
      </w:r>
      <w:r w:rsidR="003E23D1" w:rsidRPr="003766FE">
        <w:rPr>
          <w:rFonts w:ascii="PF Bulletin Sans Pro" w:hAnsi="PF Bulletin Sans Pro" w:cs="Arial"/>
          <w:sz w:val="22"/>
          <w:szCs w:val="22"/>
          <w:lang w:val="uk-UA"/>
        </w:rPr>
        <w:t xml:space="preserve"> теплової енергії</w:t>
      </w:r>
      <w:r w:rsidR="003766FE">
        <w:rPr>
          <w:rFonts w:ascii="PF Bulletin Sans Pro" w:hAnsi="PF Bulletin Sans Pro" w:cs="Arial"/>
          <w:sz w:val="22"/>
          <w:szCs w:val="22"/>
          <w:lang w:val="uk-UA"/>
        </w:rPr>
        <w:t>,</w:t>
      </w:r>
      <w:r w:rsidR="003E23D1" w:rsidRPr="003766FE">
        <w:rPr>
          <w:rFonts w:ascii="PF Bulletin Sans Pro" w:hAnsi="PF Bulletin Sans Pro" w:cs="Arial"/>
          <w:sz w:val="22"/>
          <w:szCs w:val="22"/>
          <w:lang w:val="uk-UA"/>
        </w:rPr>
        <w:t xml:space="preserve"> на площу 3</w:t>
      </w:r>
      <w:r w:rsidR="00AF7D50" w:rsidRPr="003766FE">
        <w:rPr>
          <w:rFonts w:ascii="PF Bulletin Sans Pro" w:hAnsi="PF Bulletin Sans Pro" w:cs="Arial"/>
          <w:sz w:val="22"/>
          <w:szCs w:val="22"/>
          <w:lang w:val="uk-UA"/>
        </w:rPr>
        <w:t>0 м</w:t>
      </w:r>
      <w:r w:rsidR="003766FE" w:rsidRPr="003766FE">
        <w:rPr>
          <w:rFonts w:ascii="PF Bulletin Sans Pro" w:hAnsi="PF Bulletin Sans Pro" w:cs="Arial"/>
          <w:sz w:val="22"/>
          <w:szCs w:val="22"/>
          <w:lang w:val="uk-UA"/>
        </w:rPr>
        <w:t>²</w:t>
      </w:r>
      <w:r w:rsidRPr="003766FE">
        <w:rPr>
          <w:rFonts w:ascii="PF Bulletin Sans Pro" w:hAnsi="PF Bulletin Sans Pro" w:cs="Arial"/>
          <w:sz w:val="22"/>
          <w:szCs w:val="22"/>
          <w:lang w:val="uk-UA"/>
        </w:rPr>
        <w:t xml:space="preserve"> витрати </w:t>
      </w:r>
      <w:r w:rsidR="00607D0F" w:rsidRPr="003766FE">
        <w:rPr>
          <w:rFonts w:ascii="PF Bulletin Sans Pro" w:hAnsi="PF Bulletin Sans Pro" w:cs="Arial"/>
          <w:sz w:val="22"/>
          <w:szCs w:val="22"/>
          <w:lang w:val="uk-UA"/>
        </w:rPr>
        <w:t xml:space="preserve">на центральне опалення </w:t>
      </w:r>
      <w:r w:rsidR="003E23D1" w:rsidRPr="003766FE">
        <w:rPr>
          <w:rFonts w:ascii="PF Bulletin Sans Pro" w:hAnsi="PF Bulletin Sans Pro" w:cs="Arial"/>
          <w:sz w:val="22"/>
          <w:szCs w:val="22"/>
          <w:lang w:val="uk-UA"/>
        </w:rPr>
        <w:t xml:space="preserve">складають близько 1 </w:t>
      </w:r>
      <w:r w:rsidRPr="003766FE">
        <w:rPr>
          <w:rFonts w:ascii="PF Bulletin Sans Pro" w:hAnsi="PF Bulletin Sans Pro" w:cs="Arial"/>
          <w:sz w:val="22"/>
          <w:szCs w:val="22"/>
          <w:lang w:val="uk-UA"/>
        </w:rPr>
        <w:t xml:space="preserve">500 грн/місяць. </w:t>
      </w:r>
      <w:r w:rsidR="003A1FEA" w:rsidRPr="003766FE">
        <w:rPr>
          <w:rFonts w:ascii="PF Bulletin Sans Pro" w:hAnsi="PF Bulletin Sans Pro" w:cs="Arial"/>
          <w:sz w:val="22"/>
          <w:szCs w:val="22"/>
          <w:lang w:val="uk-UA"/>
        </w:rPr>
        <w:t>Тому населення все частіше цікавиться питанням відрізки</w:t>
      </w:r>
      <w:r w:rsidR="00607D0F" w:rsidRPr="003766FE">
        <w:rPr>
          <w:rFonts w:ascii="PF Bulletin Sans Pro" w:hAnsi="PF Bulletin Sans Pro" w:cs="Arial"/>
          <w:sz w:val="22"/>
          <w:szCs w:val="22"/>
          <w:lang w:val="uk-UA"/>
        </w:rPr>
        <w:t xml:space="preserve"> від центрального опалення. </w:t>
      </w:r>
      <w:r w:rsidRPr="003766FE">
        <w:rPr>
          <w:rFonts w:ascii="PF Bulletin Sans Pro" w:hAnsi="PF Bulletin Sans Pro" w:cs="Arial"/>
          <w:sz w:val="22"/>
          <w:szCs w:val="22"/>
          <w:lang w:val="uk-UA"/>
        </w:rPr>
        <w:t xml:space="preserve">На ринку найчастіше вибір припадає на основні три варіанти </w:t>
      </w:r>
      <w:r w:rsidR="003766FE">
        <w:rPr>
          <w:rFonts w:ascii="PF Bulletin Sans Pro" w:hAnsi="PF Bulletin Sans Pro" w:cs="Arial"/>
          <w:sz w:val="22"/>
          <w:szCs w:val="22"/>
          <w:lang w:val="uk-UA"/>
        </w:rPr>
        <w:t>–</w:t>
      </w:r>
      <w:r w:rsidRPr="003766FE">
        <w:rPr>
          <w:rFonts w:ascii="PF Bulletin Sans Pro" w:hAnsi="PF Bulletin Sans Pro" w:cs="Arial"/>
          <w:sz w:val="22"/>
          <w:szCs w:val="22"/>
          <w:lang w:val="uk-UA"/>
        </w:rPr>
        <w:t xml:space="preserve"> газове</w:t>
      </w:r>
      <w:r w:rsidR="003766FE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="00F91F03" w:rsidRPr="003766FE">
        <w:rPr>
          <w:rFonts w:ascii="PF Bulletin Sans Pro" w:hAnsi="PF Bulletin Sans Pro" w:cs="Arial"/>
          <w:sz w:val="22"/>
          <w:szCs w:val="22"/>
          <w:lang w:val="uk-UA"/>
        </w:rPr>
        <w:t>опал</w:t>
      </w:r>
      <w:r w:rsidRPr="003766FE">
        <w:rPr>
          <w:rFonts w:ascii="PF Bulletin Sans Pro" w:hAnsi="PF Bulletin Sans Pro" w:cs="Arial"/>
          <w:sz w:val="22"/>
          <w:szCs w:val="22"/>
          <w:lang w:val="uk-UA"/>
        </w:rPr>
        <w:t>ення, електричні</w:t>
      </w:r>
      <w:r w:rsidR="003766FE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3766FE">
        <w:rPr>
          <w:rFonts w:ascii="PF Bulletin Sans Pro" w:hAnsi="PF Bulletin Sans Pro" w:cs="Arial"/>
          <w:sz w:val="22"/>
          <w:szCs w:val="22"/>
          <w:lang w:val="uk-UA"/>
        </w:rPr>
        <w:t>конвектори та панелі</w:t>
      </w:r>
      <w:r w:rsidR="00F91F03" w:rsidRPr="003766FE">
        <w:rPr>
          <w:rFonts w:ascii="PF Bulletin Sans Pro" w:hAnsi="PF Bulletin Sans Pro" w:cs="Arial"/>
          <w:sz w:val="22"/>
          <w:szCs w:val="22"/>
          <w:lang w:val="uk-UA"/>
        </w:rPr>
        <w:t xml:space="preserve"> UDEN-S. </w:t>
      </w:r>
    </w:p>
    <w:p w:rsidR="00885227" w:rsidRPr="003766FE" w:rsidRDefault="00F91F03" w:rsidP="00F91F03">
      <w:pPr>
        <w:pStyle w:val="a3"/>
        <w:rPr>
          <w:rFonts w:ascii="PF Bulletin Sans Pro" w:hAnsi="PF Bulletin Sans Pro" w:cs="Arial"/>
          <w:sz w:val="22"/>
          <w:szCs w:val="22"/>
          <w:lang w:val="uk-UA"/>
        </w:rPr>
      </w:pPr>
      <w:r w:rsidRPr="003766FE">
        <w:rPr>
          <w:rFonts w:ascii="PF Bulletin Sans Pro" w:hAnsi="PF Bulletin Sans Pro" w:cs="Arial"/>
          <w:sz w:val="22"/>
          <w:szCs w:val="22"/>
          <w:lang w:val="uk-UA"/>
        </w:rPr>
        <w:t>Розглянемо</w:t>
      </w:r>
      <w:r w:rsidR="003766FE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3766FE">
        <w:rPr>
          <w:rFonts w:ascii="PF Bulletin Sans Pro" w:hAnsi="PF Bulletin Sans Pro" w:cs="Arial"/>
          <w:sz w:val="22"/>
          <w:szCs w:val="22"/>
          <w:lang w:val="uk-UA"/>
        </w:rPr>
        <w:t>їх на приклад</w:t>
      </w:r>
      <w:r w:rsidR="003E23D1" w:rsidRPr="003766FE">
        <w:rPr>
          <w:rFonts w:ascii="PF Bulletin Sans Pro" w:hAnsi="PF Bulletin Sans Pro" w:cs="Arial"/>
          <w:sz w:val="22"/>
          <w:szCs w:val="22"/>
          <w:lang w:val="uk-UA"/>
        </w:rPr>
        <w:t>і</w:t>
      </w:r>
      <w:r w:rsidR="003766FE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="005427C0" w:rsidRPr="003766FE">
        <w:rPr>
          <w:rFonts w:ascii="PF Bulletin Sans Pro" w:hAnsi="PF Bulletin Sans Pro" w:cs="Arial"/>
          <w:sz w:val="22"/>
          <w:szCs w:val="22"/>
          <w:lang w:val="uk-UA"/>
        </w:rPr>
        <w:t xml:space="preserve">однокімнатної </w:t>
      </w:r>
      <w:r w:rsidR="003E23D1" w:rsidRPr="003766FE">
        <w:rPr>
          <w:rFonts w:ascii="PF Bulletin Sans Pro" w:hAnsi="PF Bulletin Sans Pro" w:cs="Arial"/>
          <w:sz w:val="22"/>
          <w:szCs w:val="22"/>
          <w:lang w:val="uk-UA"/>
        </w:rPr>
        <w:t>квартири (3</w:t>
      </w:r>
      <w:r w:rsidR="004740CD" w:rsidRPr="003766FE">
        <w:rPr>
          <w:rFonts w:ascii="PF Bulletin Sans Pro" w:hAnsi="PF Bulletin Sans Pro" w:cs="Arial"/>
          <w:sz w:val="22"/>
          <w:szCs w:val="22"/>
          <w:lang w:val="uk-UA"/>
        </w:rPr>
        <w:t xml:space="preserve">0 </w:t>
      </w:r>
      <w:r w:rsidRPr="003766FE">
        <w:rPr>
          <w:rFonts w:ascii="PF Bulletin Sans Pro" w:hAnsi="PF Bulletin Sans Pro" w:cs="Arial"/>
          <w:sz w:val="22"/>
          <w:szCs w:val="22"/>
          <w:lang w:val="uk-UA"/>
        </w:rPr>
        <w:t>м</w:t>
      </w:r>
      <w:r w:rsidR="003766FE" w:rsidRPr="003766FE">
        <w:rPr>
          <w:rFonts w:ascii="PF Bulletin Sans Pro" w:hAnsi="PF Bulletin Sans Pro" w:cs="Arial"/>
          <w:sz w:val="22"/>
          <w:szCs w:val="22"/>
          <w:lang w:val="uk-UA"/>
        </w:rPr>
        <w:t>²</w:t>
      </w:r>
      <w:r w:rsidRPr="003766FE">
        <w:rPr>
          <w:rFonts w:ascii="PF Bulletin Sans Pro" w:hAnsi="PF Bulletin Sans Pro" w:cs="Arial"/>
          <w:sz w:val="22"/>
          <w:szCs w:val="22"/>
          <w:lang w:val="uk-UA"/>
        </w:rPr>
        <w:t>, висота</w:t>
      </w:r>
      <w:r w:rsidR="003766FE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3766FE">
        <w:rPr>
          <w:rFonts w:ascii="PF Bulletin Sans Pro" w:hAnsi="PF Bulletin Sans Pro" w:cs="Arial"/>
          <w:sz w:val="22"/>
          <w:szCs w:val="22"/>
          <w:lang w:val="uk-UA"/>
        </w:rPr>
        <w:t>стелі 2,50 м):</w:t>
      </w:r>
    </w:p>
    <w:tbl>
      <w:tblPr>
        <w:tblW w:w="10714" w:type="dxa"/>
        <w:tblInd w:w="-318" w:type="dxa"/>
        <w:tblLook w:val="04A0"/>
      </w:tblPr>
      <w:tblGrid>
        <w:gridCol w:w="2961"/>
        <w:gridCol w:w="2536"/>
        <w:gridCol w:w="2537"/>
        <w:gridCol w:w="2680"/>
      </w:tblGrid>
      <w:tr w:rsidR="00F91F03" w:rsidRPr="003766FE" w:rsidTr="002F47CB">
        <w:trPr>
          <w:trHeight w:val="293"/>
        </w:trPr>
        <w:tc>
          <w:tcPr>
            <w:tcW w:w="2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1F03" w:rsidRPr="003766FE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  <w:bookmarkStart w:id="0" w:name="_GoBack"/>
            <w:bookmarkEnd w:id="0"/>
            <w:r w:rsidRPr="003766FE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 xml:space="preserve">Характеристики </w:t>
            </w:r>
          </w:p>
        </w:tc>
        <w:tc>
          <w:tcPr>
            <w:tcW w:w="2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>Газове</w:t>
            </w:r>
            <w:r w:rsidR="003766FE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 xml:space="preserve"> </w:t>
            </w:r>
            <w:r w:rsidRPr="003766FE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>опалення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1F03" w:rsidRPr="003766FE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>Електричні конвектори</w:t>
            </w: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1F03" w:rsidRPr="003766FE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val="en-US"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 xml:space="preserve">Електричні панелі </w:t>
            </w:r>
            <w:r w:rsidRPr="003766FE">
              <w:rPr>
                <w:rFonts w:ascii="PF Bulletin Sans Pro" w:hAnsi="PF Bulletin Sans Pro" w:cs="Times New Roman"/>
                <w:b/>
              </w:rPr>
              <w:t>UDEN</w:t>
            </w:r>
            <w:r w:rsidR="003766FE">
              <w:rPr>
                <w:rFonts w:ascii="PF Bulletin Sans Pro" w:hAnsi="PF Bulletin Sans Pro" w:cs="Times New Roman"/>
                <w:b/>
              </w:rPr>
              <w:t>-S</w:t>
            </w:r>
          </w:p>
        </w:tc>
      </w:tr>
      <w:tr w:rsidR="00F91F03" w:rsidRPr="003766FE" w:rsidTr="002F47CB">
        <w:trPr>
          <w:trHeight w:val="264"/>
        </w:trPr>
        <w:tc>
          <w:tcPr>
            <w:tcW w:w="2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3766FE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3766FE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5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3766FE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3766FE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</w:tr>
      <w:tr w:rsidR="00F91F03" w:rsidRPr="003766FE" w:rsidTr="002F47CB">
        <w:trPr>
          <w:trHeight w:val="308"/>
        </w:trPr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F03" w:rsidRPr="003766FE" w:rsidRDefault="00F91F0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Потужність системи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F91F03" w:rsidP="001A2BA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-</w:t>
            </w:r>
          </w:p>
        </w:tc>
        <w:tc>
          <w:tcPr>
            <w:tcW w:w="253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E35481" w:rsidP="001A2BA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Приблизно</w:t>
            </w:r>
            <w:r w:rsidR="001A2BA4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2,5-3,5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кВт</w:t>
            </w:r>
          </w:p>
        </w:tc>
        <w:tc>
          <w:tcPr>
            <w:tcW w:w="267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2BA4" w:rsidRPr="003766FE" w:rsidRDefault="00F91F03" w:rsidP="001A2BA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Рекомендовано</w:t>
            </w:r>
          </w:p>
          <w:p w:rsidR="00F91F03" w:rsidRPr="003766FE" w:rsidRDefault="001A2BA4" w:rsidP="001A2BA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1,5-1,8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кВт</w:t>
            </w:r>
          </w:p>
        </w:tc>
      </w:tr>
      <w:tr w:rsidR="00F91F03" w:rsidRPr="003766FE" w:rsidTr="002F47CB">
        <w:trPr>
          <w:trHeight w:val="601"/>
        </w:trPr>
        <w:tc>
          <w:tcPr>
            <w:tcW w:w="296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F03" w:rsidRPr="003766FE" w:rsidRDefault="00F91F0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Вартість з установкою</w:t>
            </w: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br/>
              <w:t>(в залежності від регіону)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F91F03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50-60 тис. грн</w:t>
            </w:r>
            <w:r w:rsidR="00D33775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1A2BA4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8-10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тис. грн</w:t>
            </w:r>
            <w:r w:rsidR="00D33775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1A2BA4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11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-1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3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тис. грн</w:t>
            </w:r>
            <w:r w:rsidR="00D33775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.</w:t>
            </w:r>
          </w:p>
        </w:tc>
      </w:tr>
      <w:tr w:rsidR="00F91F03" w:rsidRPr="003766FE" w:rsidTr="002F47CB">
        <w:trPr>
          <w:trHeight w:val="308"/>
        </w:trPr>
        <w:tc>
          <w:tcPr>
            <w:tcW w:w="296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F03" w:rsidRPr="003766FE" w:rsidRDefault="00F91F0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Тривалість монтажу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3766FE" w:rsidRDefault="00A127E1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2</w:t>
            </w:r>
            <w:r w:rsidR="00FB608D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дні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3766FE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 день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3766FE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 день</w:t>
            </w:r>
          </w:p>
        </w:tc>
      </w:tr>
      <w:tr w:rsidR="00F91F03" w:rsidRPr="003766FE" w:rsidTr="002F47CB">
        <w:trPr>
          <w:trHeight w:val="19"/>
        </w:trPr>
        <w:tc>
          <w:tcPr>
            <w:tcW w:w="296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F03" w:rsidRPr="003766FE" w:rsidRDefault="00F91F0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Тарифи на енергоносій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br/>
            </w:r>
            <w:r w:rsidR="004A0051" w:rsidRPr="003766FE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>(на</w:t>
            </w:r>
            <w:r w:rsidR="00025A1B" w:rsidRPr="003766FE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 xml:space="preserve"> 01 </w:t>
            </w:r>
            <w:r w:rsidR="004A0051" w:rsidRPr="003766FE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>листопада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 xml:space="preserve"> 2021 року)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A1B" w:rsidRPr="003766FE" w:rsidRDefault="00A93CD8" w:rsidP="003766FE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9,88</w:t>
            </w:r>
            <w:r w:rsidR="00182E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грн/м</w:t>
            </w:r>
            <w:r w:rsidR="003766FE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³ </w:t>
            </w:r>
            <w:r w:rsidR="00025A1B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(включно з вартістю доставки)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3766FE" w:rsidTr="002F47CB">
        <w:trPr>
          <w:trHeight w:val="19"/>
        </w:trPr>
        <w:tc>
          <w:tcPr>
            <w:tcW w:w="296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3766FE" w:rsidRDefault="00F91F0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3766FE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3766FE" w:rsidTr="002F47CB">
        <w:trPr>
          <w:trHeight w:val="19"/>
        </w:trPr>
        <w:tc>
          <w:tcPr>
            <w:tcW w:w="296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3766FE" w:rsidRDefault="00F91F0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3766FE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775" w:rsidRPr="003766FE" w:rsidRDefault="00D33775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до 250 кВт – 1,44 грн.</w:t>
            </w:r>
          </w:p>
          <w:p w:rsidR="00025A1B" w:rsidRPr="003766FE" w:rsidRDefault="00025A1B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понад 250 кВт – 1,68 грн.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775" w:rsidRPr="003766FE" w:rsidRDefault="00D33775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до 250 кВт – 1,44 грн.</w:t>
            </w:r>
          </w:p>
          <w:p w:rsidR="00F91F03" w:rsidRPr="003766FE" w:rsidRDefault="00025A1B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понад 250 кВт – 1,68 грн.</w:t>
            </w:r>
          </w:p>
        </w:tc>
      </w:tr>
      <w:tr w:rsidR="00F91F03" w:rsidRPr="003766FE" w:rsidTr="002F47CB">
        <w:trPr>
          <w:trHeight w:val="58"/>
        </w:trPr>
        <w:tc>
          <w:tcPr>
            <w:tcW w:w="296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1F03" w:rsidRPr="003766FE" w:rsidRDefault="00F91F0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F03" w:rsidRPr="003766FE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F91F03" w:rsidP="00D33775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F91F03" w:rsidP="00D33775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D33775" w:rsidRPr="003766FE" w:rsidTr="002F47CB">
        <w:trPr>
          <w:trHeight w:val="264"/>
        </w:trPr>
        <w:tc>
          <w:tcPr>
            <w:tcW w:w="29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D33775" w:rsidRPr="003766FE" w:rsidRDefault="00D33775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Розрахунок витрат на споживання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35A1" w:rsidRPr="003766FE" w:rsidRDefault="00D33775" w:rsidP="003766FE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val="ru-RU"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У</w:t>
            </w:r>
            <w:r w:rsidR="00182E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середньому для опалення 1 м</w:t>
            </w:r>
            <w:r w:rsidR="003766FE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²</w:t>
            </w:r>
            <w:r w:rsidR="003766FE" w:rsidRPr="003766FE">
              <w:rPr>
                <w:rFonts w:ascii="PF Bulletin Sans Pro" w:eastAsia="Times New Roman" w:hAnsi="PF Bulletin Sans Pro" w:cs="Times New Roman"/>
                <w:color w:val="000000"/>
                <w:lang w:val="ru-RU" w:eastAsia="uk-UA"/>
              </w:rPr>
              <w:t xml:space="preserve"> </w:t>
            </w:r>
            <w:r w:rsidR="006C3A12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потрібно </w:t>
            </w:r>
            <w:r w:rsidR="00182E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2,4-3,2 м</w:t>
            </w:r>
            <w:r w:rsidR="003766FE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  <w:r w:rsidR="00182E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газу</w:t>
            </w:r>
            <w:r w:rsidR="002235A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на місяць</w:t>
            </w:r>
            <w:r w:rsidR="00182E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.</w:t>
            </w:r>
          </w:p>
          <w:p w:rsidR="0030309A" w:rsidRPr="003766FE" w:rsidRDefault="006B01EC" w:rsidP="00E61A8D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val="en-US"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br/>
              <w:t>2,4-3,2 м</w:t>
            </w:r>
            <w:r w:rsidR="003766FE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*3</w:t>
            </w:r>
            <w:r w:rsidR="00182E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 м</w:t>
            </w:r>
            <w:r w:rsidR="003766FE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²</w:t>
            </w:r>
          </w:p>
          <w:p w:rsidR="00D33775" w:rsidRPr="003766FE" w:rsidRDefault="00182E51" w:rsidP="003766FE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val="en-US"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D47F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70-100 м</w:t>
            </w:r>
            <w:r w:rsidR="003766FE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775" w:rsidRPr="003766FE" w:rsidRDefault="00D33775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3775" w:rsidRPr="003766FE" w:rsidRDefault="00D33775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3766FE" w:rsidTr="002F47CB">
        <w:trPr>
          <w:trHeight w:val="293"/>
        </w:trPr>
        <w:tc>
          <w:tcPr>
            <w:tcW w:w="296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3766FE" w:rsidRDefault="00F91F0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F03" w:rsidRPr="003766FE" w:rsidRDefault="00F91F03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1A2BA4" w:rsidP="002A3C96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2,5-3,5</w:t>
            </w:r>
            <w:r w:rsidR="00E9282F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кВт*10-12 </w:t>
            </w:r>
            <w:r w:rsidR="00FB608D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годин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/</w:t>
            </w:r>
            <w:r w:rsidR="00FB608D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день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*30 </w:t>
            </w:r>
            <w:r w:rsidR="00FB608D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днів</w:t>
            </w:r>
            <w:r w:rsidR="0030309A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750-1 30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0кВт</w:t>
            </w:r>
          </w:p>
          <w:p w:rsidR="00E9282F" w:rsidRPr="003766FE" w:rsidRDefault="00E9282F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309A" w:rsidRPr="003766FE" w:rsidRDefault="001A2BA4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1,5-1,8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кВт*5-8 </w:t>
            </w:r>
            <w:r w:rsidR="00FB608D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годин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/</w:t>
            </w:r>
            <w:r w:rsidR="00FB608D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день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*30 </w:t>
            </w:r>
            <w:r w:rsidR="00FB608D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днів</w:t>
            </w:r>
          </w:p>
          <w:p w:rsidR="00F91F03" w:rsidRPr="003766FE" w:rsidRDefault="0030309A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1A2BA4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250-45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0кВт</w:t>
            </w:r>
          </w:p>
          <w:p w:rsidR="00E9282F" w:rsidRPr="003766FE" w:rsidRDefault="00E9282F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</w:p>
        </w:tc>
      </w:tr>
      <w:tr w:rsidR="00F91F03" w:rsidRPr="003766FE" w:rsidTr="002F47CB">
        <w:trPr>
          <w:trHeight w:val="293"/>
        </w:trPr>
        <w:tc>
          <w:tcPr>
            <w:tcW w:w="296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3766FE" w:rsidRDefault="00F91F0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F03" w:rsidRPr="003766FE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3766FE" w:rsidRDefault="00331D48" w:rsidP="00331D48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При використанні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 2-х тарифного 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лічильника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-25% </w:t>
            </w:r>
            <w:r w:rsidR="00E3564D" w:rsidRPr="003766FE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додаткової 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економії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3766FE" w:rsidRDefault="00331D48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При використанні 2-х тарифного лічильника-25% </w:t>
            </w:r>
            <w:r w:rsidR="00E3564D" w:rsidRPr="003766FE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додаткової 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економії</w:t>
            </w:r>
          </w:p>
        </w:tc>
      </w:tr>
      <w:tr w:rsidR="00F91F03" w:rsidRPr="003766FE" w:rsidTr="002F47CB">
        <w:trPr>
          <w:trHeight w:val="58"/>
        </w:trPr>
        <w:tc>
          <w:tcPr>
            <w:tcW w:w="296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3766FE" w:rsidRDefault="00F91F0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F03" w:rsidRPr="003766FE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3766FE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3766FE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</w:p>
        </w:tc>
      </w:tr>
      <w:tr w:rsidR="00F91F03" w:rsidRPr="003766FE" w:rsidTr="002F47CB">
        <w:trPr>
          <w:trHeight w:val="308"/>
        </w:trPr>
        <w:tc>
          <w:tcPr>
            <w:tcW w:w="29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F03" w:rsidRPr="003766FE" w:rsidRDefault="00F91F0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Середні</w:t>
            </w:r>
            <w:r w:rsidR="003766FE">
              <w:rPr>
                <w:rFonts w:ascii="PF Bulletin Sans Pro" w:eastAsia="Times New Roman" w:hAnsi="PF Bulletin Sans Pro" w:cs="Times New Roman"/>
                <w:b/>
                <w:color w:val="000000"/>
                <w:lang w:val="en-US" w:eastAsia="uk-UA"/>
              </w:rPr>
              <w:t xml:space="preserve"> </w:t>
            </w: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витрати на місяць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3766FE" w:rsidRDefault="00F91F03" w:rsidP="003766FE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val="en-US"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D47F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70-100 м</w:t>
            </w:r>
            <w:r w:rsidR="003766FE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3766FE" w:rsidRDefault="002A3C96" w:rsidP="001A2BA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1A2BA4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750-1 300 кВт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3766FE" w:rsidRDefault="00F91F03" w:rsidP="001A2BA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1A2BA4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250-450 кВт</w:t>
            </w:r>
          </w:p>
        </w:tc>
      </w:tr>
      <w:tr w:rsidR="00F91F03" w:rsidRPr="003766FE" w:rsidTr="002F47CB">
        <w:trPr>
          <w:trHeight w:val="308"/>
        </w:trPr>
        <w:tc>
          <w:tcPr>
            <w:tcW w:w="2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F03" w:rsidRPr="003766FE" w:rsidRDefault="00F91F0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Середня</w:t>
            </w:r>
            <w:r w:rsidR="003766FE">
              <w:rPr>
                <w:rFonts w:ascii="PF Bulletin Sans Pro" w:eastAsia="Times New Roman" w:hAnsi="PF Bulletin Sans Pro" w:cs="Times New Roman"/>
                <w:b/>
                <w:color w:val="000000"/>
                <w:lang w:val="en-US" w:eastAsia="uk-UA"/>
              </w:rPr>
              <w:t xml:space="preserve"> </w:t>
            </w: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місяць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3766FE" w:rsidRDefault="006B01EC" w:rsidP="00A93CD8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D47F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700-1</w:t>
            </w:r>
            <w:r w:rsidR="00D47F51" w:rsidRPr="003766FE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D47F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3766FE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2A3C96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</w:t>
            </w:r>
            <w:r w:rsidRPr="003766FE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1A2BA4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25</w:t>
            </w:r>
            <w:r w:rsidR="002A3C96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0-2</w:t>
            </w:r>
            <w:r w:rsidRPr="003766FE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1A2BA4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 грн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3766FE" w:rsidRDefault="001A2BA4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≈ 420-76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 грн</w:t>
            </w:r>
          </w:p>
        </w:tc>
      </w:tr>
      <w:tr w:rsidR="00F91F03" w:rsidRPr="003766FE" w:rsidTr="002F47CB">
        <w:trPr>
          <w:trHeight w:val="361"/>
        </w:trPr>
        <w:tc>
          <w:tcPr>
            <w:tcW w:w="29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3F4A" w:rsidRPr="003766FE" w:rsidRDefault="00F91F0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Середня</w:t>
            </w:r>
            <w:r w:rsidR="003766FE" w:rsidRPr="00BA5607">
              <w:rPr>
                <w:rFonts w:ascii="PF Bulletin Sans Pro" w:eastAsia="Times New Roman" w:hAnsi="PF Bulletin Sans Pro" w:cs="Times New Roman"/>
                <w:b/>
                <w:color w:val="000000"/>
                <w:lang w:val="ru-RU" w:eastAsia="uk-UA"/>
              </w:rPr>
              <w:t xml:space="preserve"> </w:t>
            </w: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сезон</w:t>
            </w:r>
          </w:p>
          <w:p w:rsidR="00F91F03" w:rsidRPr="003766FE" w:rsidRDefault="00F53F4A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(6 </w:t>
            </w:r>
            <w:r w:rsidR="00AA2CF1"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міс.)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F91F03" w:rsidP="00A93CD8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D47F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4</w:t>
            </w:r>
            <w:r w:rsidR="00D47F51" w:rsidRPr="003766FE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D47F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000-6</w:t>
            </w:r>
            <w:r w:rsidR="00D47F51" w:rsidRPr="003766FE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D47F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B71EB2" w:rsidP="00AA2CF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7</w:t>
            </w:r>
            <w:r w:rsidR="00AA2CF1" w:rsidRPr="003766FE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500 - 13 2</w:t>
            </w:r>
            <w:r w:rsidR="00AA2CF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грн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3766FE" w:rsidRDefault="002A3C96" w:rsidP="00AA2CF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B71EB2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2 500-4 6</w:t>
            </w:r>
            <w:r w:rsidR="00F91F0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 грн</w:t>
            </w:r>
          </w:p>
        </w:tc>
      </w:tr>
      <w:tr w:rsidR="0030309A" w:rsidRPr="003766FE" w:rsidTr="002F47CB">
        <w:trPr>
          <w:trHeight w:val="135"/>
        </w:trPr>
        <w:tc>
          <w:tcPr>
            <w:tcW w:w="107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09A" w:rsidRPr="003766FE" w:rsidRDefault="00B243A0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val="ru-RU"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Для порівняння: ц</w:t>
            </w:r>
            <w:r w:rsidR="0030309A"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ентральне опалення</w:t>
            </w:r>
            <w:r w:rsidR="003766FE" w:rsidRPr="003766FE">
              <w:rPr>
                <w:rFonts w:ascii="PF Bulletin Sans Pro" w:eastAsia="Times New Roman" w:hAnsi="PF Bulletin Sans Pro" w:cs="Times New Roman"/>
                <w:b/>
                <w:color w:val="000000"/>
                <w:lang w:val="ru-RU" w:eastAsia="uk-UA"/>
              </w:rPr>
              <w:t xml:space="preserve"> (ЦО)</w:t>
            </w:r>
          </w:p>
        </w:tc>
      </w:tr>
      <w:tr w:rsidR="00A47963" w:rsidRPr="003766FE" w:rsidTr="002F47CB">
        <w:trPr>
          <w:trHeight w:val="361"/>
        </w:trPr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7963" w:rsidRPr="003766FE" w:rsidRDefault="00A4796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місяць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963" w:rsidRPr="003766FE" w:rsidRDefault="00A47963" w:rsidP="00A4796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1 500 грн</w:t>
            </w:r>
          </w:p>
        </w:tc>
        <w:tc>
          <w:tcPr>
            <w:tcW w:w="25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963" w:rsidRPr="003766FE" w:rsidRDefault="00A47963" w:rsidP="00A4796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1 500 грн</w:t>
            </w:r>
          </w:p>
        </w:tc>
        <w:tc>
          <w:tcPr>
            <w:tcW w:w="267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963" w:rsidRPr="003766FE" w:rsidRDefault="00A47963" w:rsidP="00A4796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1 500 грн</w:t>
            </w:r>
          </w:p>
        </w:tc>
      </w:tr>
      <w:tr w:rsidR="00A47963" w:rsidRPr="003766FE" w:rsidTr="002F47CB">
        <w:trPr>
          <w:trHeight w:val="361"/>
        </w:trPr>
        <w:tc>
          <w:tcPr>
            <w:tcW w:w="29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7963" w:rsidRPr="003766FE" w:rsidRDefault="00A4796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сезон (6 міс.)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963" w:rsidRPr="003766FE" w:rsidRDefault="00A47963" w:rsidP="00A4796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9</w:t>
            </w:r>
            <w:r w:rsidRPr="003766FE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963" w:rsidRPr="003766FE" w:rsidRDefault="00A47963" w:rsidP="00A4796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9</w:t>
            </w:r>
            <w:r w:rsidRPr="003766FE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963" w:rsidRPr="003766FE" w:rsidRDefault="00A47963" w:rsidP="00A4796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9</w:t>
            </w:r>
            <w:r w:rsidRPr="003766FE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</w:tr>
      <w:tr w:rsidR="00A47963" w:rsidRPr="003766FE" w:rsidTr="002F47CB">
        <w:trPr>
          <w:trHeight w:val="918"/>
        </w:trPr>
        <w:tc>
          <w:tcPr>
            <w:tcW w:w="2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47963" w:rsidRPr="003766FE" w:rsidRDefault="00A47963" w:rsidP="00F53F4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Середня</w:t>
            </w:r>
            <w:r w:rsid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окупність системи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963" w:rsidRPr="003766FE" w:rsidRDefault="002A3C96" w:rsidP="00A4796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D47F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63-120 </w:t>
            </w:r>
            <w:r w:rsidR="00A4796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опалювальних місяців</w:t>
            </w:r>
          </w:p>
          <w:p w:rsidR="00A47963" w:rsidRPr="003766FE" w:rsidRDefault="002A3C96" w:rsidP="00A93CD8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</w:t>
            </w:r>
            <w:r w:rsidR="00D47F51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11-20 </w:t>
            </w:r>
            <w:r w:rsidR="00A4796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опалювальних сезони)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963" w:rsidRPr="003766FE" w:rsidRDefault="002A3C96" w:rsidP="002A3C96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highlight w:val="yellow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У цьому випадку центральне опалення вигідніше.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963" w:rsidRPr="003766FE" w:rsidRDefault="00A47963" w:rsidP="00A4796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B71EB2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10-18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опалювальних місяців</w:t>
            </w:r>
          </w:p>
          <w:p w:rsidR="00A47963" w:rsidRPr="003766FE" w:rsidRDefault="00B71EB2" w:rsidP="00A4796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(1</w:t>
            </w:r>
            <w:r w:rsidR="00A37D88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,</w:t>
            </w:r>
            <w:r w:rsidR="002A3C96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5</w:t>
            </w:r>
            <w:r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-3</w:t>
            </w:r>
            <w:r w:rsidR="00A47963" w:rsidRPr="003766F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опалювальних сезони) </w:t>
            </w:r>
          </w:p>
        </w:tc>
      </w:tr>
    </w:tbl>
    <w:p w:rsidR="00F91F03" w:rsidRPr="0085560D" w:rsidRDefault="00331D48" w:rsidP="00F91F03">
      <w:pPr>
        <w:pStyle w:val="a3"/>
        <w:rPr>
          <w:rFonts w:ascii="PF Bulletin Sans Pro" w:hAnsi="PF Bulletin Sans Pro" w:cs="Arial"/>
          <w:sz w:val="16"/>
          <w:szCs w:val="16"/>
          <w:lang w:val="uk-UA"/>
        </w:rPr>
      </w:pPr>
      <w:r w:rsidRPr="0085560D">
        <w:rPr>
          <w:rFonts w:ascii="PF Bulletin Sans Pro" w:hAnsi="PF Bulletin Sans Pro" w:cs="Arial"/>
          <w:sz w:val="16"/>
          <w:szCs w:val="16"/>
          <w:lang w:val="uk-UA"/>
        </w:rPr>
        <w:t xml:space="preserve">* </w:t>
      </w:r>
      <w:r w:rsidR="005C54B3" w:rsidRPr="0085560D">
        <w:rPr>
          <w:rFonts w:ascii="PF Bulletin Sans Pro" w:hAnsi="PF Bulletin Sans Pro" w:cs="Arial"/>
          <w:i/>
          <w:sz w:val="16"/>
          <w:szCs w:val="16"/>
          <w:lang w:val="uk-UA"/>
        </w:rPr>
        <w:t>в</w:t>
      </w:r>
      <w:r w:rsidRPr="0085560D">
        <w:rPr>
          <w:rFonts w:ascii="PF Bulletin Sans Pro" w:hAnsi="PF Bulletin Sans Pro" w:cs="Arial"/>
          <w:i/>
          <w:sz w:val="16"/>
          <w:szCs w:val="16"/>
          <w:lang w:val="uk-UA"/>
        </w:rPr>
        <w:t>икористовуються</w:t>
      </w:r>
      <w:r w:rsidR="0085560D" w:rsidRPr="0085560D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85560D">
        <w:rPr>
          <w:rFonts w:ascii="PF Bulletin Sans Pro" w:hAnsi="PF Bulletin Sans Pro" w:cs="Arial"/>
          <w:i/>
          <w:sz w:val="16"/>
          <w:szCs w:val="16"/>
          <w:lang w:val="uk-UA"/>
        </w:rPr>
        <w:t>усереднені</w:t>
      </w:r>
      <w:r w:rsidR="0085560D" w:rsidRPr="0085560D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85560D">
        <w:rPr>
          <w:rFonts w:ascii="PF Bulletin Sans Pro" w:hAnsi="PF Bulletin Sans Pro" w:cs="Arial"/>
          <w:i/>
          <w:sz w:val="16"/>
          <w:szCs w:val="16"/>
          <w:lang w:val="uk-UA"/>
        </w:rPr>
        <w:t>дані по рівню</w:t>
      </w:r>
      <w:r w:rsidR="0085560D" w:rsidRPr="0085560D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85560D">
        <w:rPr>
          <w:rFonts w:ascii="PF Bulletin Sans Pro" w:hAnsi="PF Bulletin Sans Pro" w:cs="Arial"/>
          <w:i/>
          <w:sz w:val="16"/>
          <w:szCs w:val="16"/>
          <w:lang w:val="uk-UA"/>
        </w:rPr>
        <w:t>теплоізоляції</w:t>
      </w:r>
      <w:r w:rsidR="0085560D" w:rsidRPr="0085560D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85560D">
        <w:rPr>
          <w:rFonts w:ascii="PF Bulletin Sans Pro" w:hAnsi="PF Bulletin Sans Pro" w:cs="Arial"/>
          <w:i/>
          <w:sz w:val="16"/>
          <w:szCs w:val="16"/>
          <w:lang w:val="uk-UA"/>
        </w:rPr>
        <w:t>приміщення, а також</w:t>
      </w:r>
      <w:r w:rsidR="0085560D" w:rsidRPr="0085560D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85560D">
        <w:rPr>
          <w:rFonts w:ascii="PF Bulletin Sans Pro" w:hAnsi="PF Bulletin Sans Pro" w:cs="Arial"/>
          <w:i/>
          <w:sz w:val="16"/>
          <w:szCs w:val="16"/>
          <w:lang w:val="uk-UA"/>
        </w:rPr>
        <w:t>витрат на відрізку</w:t>
      </w:r>
      <w:r w:rsidR="0085560D" w:rsidRPr="0085560D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85560D">
        <w:rPr>
          <w:rFonts w:ascii="PF Bulletin Sans Pro" w:hAnsi="PF Bulletin Sans Pro" w:cs="Arial"/>
          <w:i/>
          <w:sz w:val="16"/>
          <w:szCs w:val="16"/>
          <w:lang w:val="uk-UA"/>
        </w:rPr>
        <w:t>від центрального опалення і оформлення</w:t>
      </w:r>
      <w:r w:rsidR="0085560D" w:rsidRPr="0085560D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85560D">
        <w:rPr>
          <w:rFonts w:ascii="PF Bulletin Sans Pro" w:hAnsi="PF Bulletin Sans Pro" w:cs="Arial"/>
          <w:i/>
          <w:sz w:val="16"/>
          <w:szCs w:val="16"/>
          <w:lang w:val="uk-UA"/>
        </w:rPr>
        <w:t>документів.</w:t>
      </w:r>
    </w:p>
    <w:sectPr w:rsidR="00F91F03" w:rsidRPr="0085560D" w:rsidSect="00FB5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AD5" w:rsidRDefault="008E4AD5" w:rsidP="00C71685">
      <w:pPr>
        <w:spacing w:after="0" w:line="240" w:lineRule="auto"/>
      </w:pPr>
      <w:r>
        <w:separator/>
      </w:r>
    </w:p>
  </w:endnote>
  <w:endnote w:type="continuationSeparator" w:id="1">
    <w:p w:rsidR="008E4AD5" w:rsidRDefault="008E4AD5" w:rsidP="00C7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Bulletin Sans Pro">
    <w:altName w:val="DejaVu Sans Condensed"/>
    <w:charset w:val="CC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A4" w:rsidRDefault="001A2B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A4" w:rsidRDefault="001A2BA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A4" w:rsidRDefault="001A2B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AD5" w:rsidRDefault="008E4AD5" w:rsidP="00C71685">
      <w:pPr>
        <w:spacing w:after="0" w:line="240" w:lineRule="auto"/>
      </w:pPr>
      <w:r>
        <w:separator/>
      </w:r>
    </w:p>
  </w:footnote>
  <w:footnote w:type="continuationSeparator" w:id="1">
    <w:p w:rsidR="008E4AD5" w:rsidRDefault="008E4AD5" w:rsidP="00C7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A4" w:rsidRDefault="001A2B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A4" w:rsidRDefault="001A2BA4">
    <w:pPr>
      <w:pStyle w:val="a4"/>
    </w:pPr>
    <w:r>
      <w:rPr>
        <w:noProof/>
        <w:lang w:val="ru-RU" w:eastAsia="ru-RU"/>
      </w:rPr>
      <w:drawing>
        <wp:inline distT="0" distB="0" distL="0" distR="0">
          <wp:extent cx="6212205" cy="3898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A4" w:rsidRDefault="001A2B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6E20"/>
    <w:multiLevelType w:val="hybridMultilevel"/>
    <w:tmpl w:val="35AA304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9623E5"/>
    <w:rsid w:val="000011D0"/>
    <w:rsid w:val="00025A1B"/>
    <w:rsid w:val="000852A7"/>
    <w:rsid w:val="000B4612"/>
    <w:rsid w:val="000C203F"/>
    <w:rsid w:val="00125F71"/>
    <w:rsid w:val="00182E51"/>
    <w:rsid w:val="001A2BA4"/>
    <w:rsid w:val="00215C31"/>
    <w:rsid w:val="002235A1"/>
    <w:rsid w:val="00255762"/>
    <w:rsid w:val="00256E6C"/>
    <w:rsid w:val="002A3C96"/>
    <w:rsid w:val="002F47CB"/>
    <w:rsid w:val="0030309A"/>
    <w:rsid w:val="00331D48"/>
    <w:rsid w:val="003378CF"/>
    <w:rsid w:val="00373A77"/>
    <w:rsid w:val="003766FE"/>
    <w:rsid w:val="00395DDF"/>
    <w:rsid w:val="003A1FEA"/>
    <w:rsid w:val="003D4759"/>
    <w:rsid w:val="003E09A9"/>
    <w:rsid w:val="003E23D1"/>
    <w:rsid w:val="004740CD"/>
    <w:rsid w:val="004A0051"/>
    <w:rsid w:val="005427C0"/>
    <w:rsid w:val="00551A1B"/>
    <w:rsid w:val="00553339"/>
    <w:rsid w:val="0055491F"/>
    <w:rsid w:val="005C54B3"/>
    <w:rsid w:val="005F5DD7"/>
    <w:rsid w:val="00607D0F"/>
    <w:rsid w:val="00626C26"/>
    <w:rsid w:val="006B01EC"/>
    <w:rsid w:val="006B5D6A"/>
    <w:rsid w:val="006B76AC"/>
    <w:rsid w:val="006C3A12"/>
    <w:rsid w:val="006C4AC1"/>
    <w:rsid w:val="006E0015"/>
    <w:rsid w:val="00734CA9"/>
    <w:rsid w:val="0075789A"/>
    <w:rsid w:val="007A13F2"/>
    <w:rsid w:val="008007FD"/>
    <w:rsid w:val="008011B6"/>
    <w:rsid w:val="0082487B"/>
    <w:rsid w:val="0084477E"/>
    <w:rsid w:val="0085560D"/>
    <w:rsid w:val="00885227"/>
    <w:rsid w:val="0088605B"/>
    <w:rsid w:val="008C735C"/>
    <w:rsid w:val="008E4AD5"/>
    <w:rsid w:val="008F3C0F"/>
    <w:rsid w:val="0092158C"/>
    <w:rsid w:val="00935719"/>
    <w:rsid w:val="009623E5"/>
    <w:rsid w:val="00987F82"/>
    <w:rsid w:val="009A23AA"/>
    <w:rsid w:val="009E66A6"/>
    <w:rsid w:val="00A127E1"/>
    <w:rsid w:val="00A209E4"/>
    <w:rsid w:val="00A37D88"/>
    <w:rsid w:val="00A47963"/>
    <w:rsid w:val="00A93CD8"/>
    <w:rsid w:val="00AA2CF1"/>
    <w:rsid w:val="00AB349D"/>
    <w:rsid w:val="00AF7D50"/>
    <w:rsid w:val="00B243A0"/>
    <w:rsid w:val="00B45824"/>
    <w:rsid w:val="00B71EB2"/>
    <w:rsid w:val="00BA5607"/>
    <w:rsid w:val="00BE1FDA"/>
    <w:rsid w:val="00C0771F"/>
    <w:rsid w:val="00C124F9"/>
    <w:rsid w:val="00C335DE"/>
    <w:rsid w:val="00C4712A"/>
    <w:rsid w:val="00C71685"/>
    <w:rsid w:val="00C76DE5"/>
    <w:rsid w:val="00D26F62"/>
    <w:rsid w:val="00D33775"/>
    <w:rsid w:val="00D3770A"/>
    <w:rsid w:val="00D47F51"/>
    <w:rsid w:val="00E35481"/>
    <w:rsid w:val="00E3564D"/>
    <w:rsid w:val="00E3598A"/>
    <w:rsid w:val="00E61A8D"/>
    <w:rsid w:val="00E62E6E"/>
    <w:rsid w:val="00E9282F"/>
    <w:rsid w:val="00EC726F"/>
    <w:rsid w:val="00EE1C48"/>
    <w:rsid w:val="00F11E8B"/>
    <w:rsid w:val="00F53F4A"/>
    <w:rsid w:val="00F636F0"/>
    <w:rsid w:val="00F91F03"/>
    <w:rsid w:val="00FB5806"/>
    <w:rsid w:val="00FB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3-6">
    <w:name w:val="Medium Grid 3 Accent 6"/>
    <w:basedOn w:val="a1"/>
    <w:uiPriority w:val="69"/>
    <w:rsid w:val="00373A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4">
    <w:name w:val="header"/>
    <w:basedOn w:val="a"/>
    <w:link w:val="a5"/>
    <w:uiPriority w:val="99"/>
    <w:unhideWhenUsed/>
    <w:rsid w:val="00C71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685"/>
  </w:style>
  <w:style w:type="paragraph" w:styleId="a6">
    <w:name w:val="footer"/>
    <w:basedOn w:val="a"/>
    <w:link w:val="a7"/>
    <w:uiPriority w:val="99"/>
    <w:unhideWhenUsed/>
    <w:rsid w:val="00C71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685"/>
  </w:style>
  <w:style w:type="paragraph" w:styleId="a8">
    <w:name w:val="Balloon Text"/>
    <w:basedOn w:val="a"/>
    <w:link w:val="a9"/>
    <w:uiPriority w:val="99"/>
    <w:semiHidden/>
    <w:unhideWhenUsed/>
    <w:rsid w:val="003A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1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2189-3070-4442-A592-3BBDED71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Сафонов</dc:creator>
  <cp:lastModifiedBy>Пользователь Windows</cp:lastModifiedBy>
  <cp:revision>68</cp:revision>
  <cp:lastPrinted>2021-11-10T12:00:00Z</cp:lastPrinted>
  <dcterms:created xsi:type="dcterms:W3CDTF">2012-07-10T07:11:00Z</dcterms:created>
  <dcterms:modified xsi:type="dcterms:W3CDTF">2022-07-19T12:54:00Z</dcterms:modified>
</cp:coreProperties>
</file>